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F" w:rsidRDefault="00F705FF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9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1B34">
        <w:rPr>
          <w:rFonts w:ascii="Times New Roman" w:hAnsi="Times New Roman" w:cs="Times New Roman"/>
          <w:b/>
          <w:sz w:val="24"/>
          <w:szCs w:val="24"/>
        </w:rPr>
        <w:t>26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5B0AA1">
        <w:rPr>
          <w:rFonts w:ascii="Times New Roman" w:hAnsi="Times New Roman" w:cs="Times New Roman"/>
          <w:b/>
          <w:sz w:val="24"/>
          <w:szCs w:val="24"/>
        </w:rPr>
        <w:t>6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1B34">
        <w:rPr>
          <w:rFonts w:ascii="Times New Roman" w:hAnsi="Times New Roman" w:cs="Times New Roman"/>
          <w:b/>
          <w:sz w:val="24"/>
          <w:szCs w:val="24"/>
        </w:rPr>
        <w:t>26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7C4802"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B0AA1">
        <w:rPr>
          <w:rFonts w:ascii="Times New Roman" w:hAnsi="Times New Roman" w:cs="Times New Roman"/>
          <w:b/>
          <w:sz w:val="24"/>
          <w:szCs w:val="24"/>
        </w:rPr>
        <w:t>6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34">
        <w:rPr>
          <w:rFonts w:ascii="Times New Roman" w:hAnsi="Times New Roman" w:cs="Times New Roman"/>
          <w:b/>
          <w:sz w:val="24"/>
          <w:szCs w:val="24"/>
        </w:rPr>
        <w:t>27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787FAE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B0AA1">
        <w:rPr>
          <w:rFonts w:ascii="Times New Roman" w:hAnsi="Times New Roman" w:cs="Times New Roman"/>
          <w:b/>
          <w:sz w:val="24"/>
          <w:szCs w:val="24"/>
        </w:rPr>
        <w:t>6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Хамза Касымович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9854C9" w:rsidRDefault="0089431D" w:rsidP="000555A7">
      <w:pPr>
        <w:pStyle w:val="ac"/>
      </w:pPr>
      <w:r w:rsidRPr="009854C9">
        <w:t>В ГОЛОСОВАНИИ ПРИНЯЛИ УЧАСТИЕ:</w:t>
      </w:r>
    </w:p>
    <w:p w:rsidR="0089431D" w:rsidRPr="009854C9" w:rsidRDefault="0089431D" w:rsidP="000555A7">
      <w:pPr>
        <w:pStyle w:val="ac"/>
        <w:rPr>
          <w:sz w:val="16"/>
          <w:szCs w:val="16"/>
        </w:rPr>
      </w:pPr>
    </w:p>
    <w:p w:rsidR="0089431D" w:rsidRPr="009854C9" w:rsidRDefault="0089431D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C9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 АСРО «ГС РМЭ»;</w:t>
      </w:r>
    </w:p>
    <w:p w:rsidR="0089431D" w:rsidRPr="009854C9" w:rsidRDefault="003B2230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C9">
        <w:rPr>
          <w:rFonts w:ascii="Times New Roman" w:hAnsi="Times New Roman" w:cs="Times New Roman"/>
          <w:sz w:val="24"/>
          <w:szCs w:val="24"/>
        </w:rPr>
        <w:t>2</w:t>
      </w:r>
      <w:r w:rsidR="0089431D" w:rsidRPr="009854C9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«Спецстроймеханизация»;</w:t>
      </w:r>
    </w:p>
    <w:p w:rsidR="005B0DDB" w:rsidRPr="009854C9" w:rsidRDefault="003B2230" w:rsidP="005B0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C9">
        <w:rPr>
          <w:rFonts w:ascii="Times New Roman" w:hAnsi="Times New Roman" w:cs="Times New Roman"/>
          <w:sz w:val="24"/>
          <w:szCs w:val="24"/>
        </w:rPr>
        <w:t>3</w:t>
      </w:r>
      <w:r w:rsidR="00810B72" w:rsidRPr="009854C9">
        <w:rPr>
          <w:rFonts w:ascii="Times New Roman" w:hAnsi="Times New Roman" w:cs="Times New Roman"/>
          <w:sz w:val="24"/>
          <w:szCs w:val="24"/>
        </w:rPr>
        <w:t xml:space="preserve">. </w:t>
      </w:r>
      <w:r w:rsidR="005B0DDB" w:rsidRPr="009854C9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АО «Марий Эл Дорстрой»;</w:t>
      </w:r>
    </w:p>
    <w:p w:rsidR="00551175" w:rsidRDefault="003B2230" w:rsidP="005511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854C9">
        <w:rPr>
          <w:rFonts w:ascii="Times New Roman" w:hAnsi="Times New Roman" w:cs="Times New Roman"/>
          <w:sz w:val="24"/>
          <w:szCs w:val="24"/>
        </w:rPr>
        <w:t>4</w:t>
      </w:r>
      <w:r w:rsidR="00BE383A" w:rsidRPr="009854C9">
        <w:rPr>
          <w:rFonts w:ascii="Times New Roman" w:hAnsi="Times New Roman" w:cs="Times New Roman"/>
          <w:sz w:val="24"/>
          <w:szCs w:val="24"/>
        </w:rPr>
        <w:t>.</w:t>
      </w:r>
      <w:r w:rsidR="00BE383A" w:rsidRPr="009854C9">
        <w:rPr>
          <w:rFonts w:ascii="Times New Roman" w:hAnsi="Times New Roman" w:cs="Times New Roman"/>
          <w:sz w:val="28"/>
          <w:szCs w:val="28"/>
        </w:rPr>
        <w:t xml:space="preserve"> </w:t>
      </w:r>
      <w:r w:rsidR="00551175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«Вектор»; </w:t>
      </w:r>
    </w:p>
    <w:p w:rsidR="009F0D0E" w:rsidRPr="009854C9" w:rsidRDefault="003B2230" w:rsidP="00551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C9">
        <w:rPr>
          <w:rFonts w:ascii="Times New Roman" w:hAnsi="Times New Roman" w:cs="Times New Roman"/>
          <w:sz w:val="24"/>
          <w:szCs w:val="24"/>
        </w:rPr>
        <w:t>5</w:t>
      </w:r>
      <w:r w:rsidR="009F0D0E" w:rsidRPr="009854C9">
        <w:rPr>
          <w:rFonts w:ascii="Times New Roman" w:hAnsi="Times New Roman" w:cs="Times New Roman"/>
          <w:sz w:val="24"/>
          <w:szCs w:val="24"/>
        </w:rPr>
        <w:t>. Хатмуллин Ильдар Алзанисович – директор ГУП РМЭ  «Мостремстрой».</w:t>
      </w:r>
    </w:p>
    <w:p w:rsidR="003E311B" w:rsidRPr="009854C9" w:rsidRDefault="003E311B" w:rsidP="005B0D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997" w:rsidRPr="009854C9" w:rsidRDefault="0089431D" w:rsidP="00055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960A2"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60A2"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3B2230"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C6705D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98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2FA1" w:rsidRPr="00C6705D" w:rsidRDefault="006E2FA1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C6705D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05D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C6705D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3607" w:rsidRPr="00C6705D" w:rsidRDefault="00363607" w:rsidP="00F1079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C6705D">
        <w:rPr>
          <w:sz w:val="24"/>
          <w:szCs w:val="24"/>
        </w:rPr>
        <w:t>О выборах секретаря заседания Совета АСРО «ГС РМЭ»</w:t>
      </w:r>
      <w:r w:rsidR="007C4802" w:rsidRPr="00C6705D">
        <w:rPr>
          <w:sz w:val="24"/>
          <w:szCs w:val="24"/>
        </w:rPr>
        <w:t>;</w:t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AC6673" w:rsidRPr="00981B34" w:rsidRDefault="00AC6673" w:rsidP="00F1079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C6705D">
        <w:rPr>
          <w:sz w:val="24"/>
          <w:szCs w:val="24"/>
        </w:rPr>
        <w:t xml:space="preserve">О принятии </w:t>
      </w:r>
      <w:r w:rsidR="00981B34">
        <w:rPr>
          <w:sz w:val="24"/>
          <w:szCs w:val="24"/>
        </w:rPr>
        <w:t>в члены</w:t>
      </w:r>
      <w:r w:rsidRPr="00C6705D">
        <w:rPr>
          <w:sz w:val="24"/>
          <w:szCs w:val="24"/>
        </w:rPr>
        <w:t xml:space="preserve"> АСРО «ГС РМЭ»</w:t>
      </w:r>
      <w:r w:rsidR="00AF74F5" w:rsidRPr="00C6705D">
        <w:rPr>
          <w:sz w:val="24"/>
          <w:szCs w:val="24"/>
        </w:rPr>
        <w:t>;</w:t>
      </w:r>
      <w:r w:rsidRPr="00C6705D">
        <w:rPr>
          <w:sz w:val="24"/>
          <w:szCs w:val="24"/>
        </w:rPr>
        <w:t xml:space="preserve"> </w:t>
      </w:r>
    </w:p>
    <w:p w:rsidR="00981B34" w:rsidRPr="00981B34" w:rsidRDefault="00981B34" w:rsidP="00981B3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981B34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члену  АСРО «ГС РМЭ»;</w:t>
      </w:r>
    </w:p>
    <w:p w:rsidR="00981B34" w:rsidRPr="00981B34" w:rsidRDefault="00981B34" w:rsidP="00981B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981B34">
        <w:rPr>
          <w:rFonts w:eastAsia="Times New Roman"/>
          <w:sz w:val="24"/>
          <w:szCs w:val="24"/>
          <w:lang w:eastAsia="ru-RU"/>
        </w:rPr>
        <w:t xml:space="preserve">О прекращении действия Свидетельства члену </w:t>
      </w:r>
      <w:r w:rsidRPr="00C6705D">
        <w:rPr>
          <w:sz w:val="24"/>
          <w:szCs w:val="24"/>
        </w:rPr>
        <w:t xml:space="preserve">АСРО «ГС РМЭ»; </w:t>
      </w:r>
    </w:p>
    <w:p w:rsidR="0020507B" w:rsidRPr="00392B3D" w:rsidRDefault="00981B34" w:rsidP="00981B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  <w:r w:rsidRPr="00981B34">
        <w:rPr>
          <w:rFonts w:eastAsia="Times New Roman"/>
          <w:sz w:val="24"/>
          <w:szCs w:val="24"/>
          <w:lang w:eastAsia="ru-RU"/>
        </w:rPr>
        <w:t xml:space="preserve">Об исключении из членов </w:t>
      </w:r>
      <w:r w:rsidRPr="00981B34">
        <w:rPr>
          <w:sz w:val="24"/>
          <w:szCs w:val="24"/>
        </w:rPr>
        <w:t>АСРО «ГС РМЭ»</w:t>
      </w:r>
      <w:r w:rsidR="00392B3D">
        <w:rPr>
          <w:sz w:val="24"/>
          <w:szCs w:val="24"/>
        </w:rPr>
        <w:t>;</w:t>
      </w:r>
    </w:p>
    <w:p w:rsidR="00392B3D" w:rsidRPr="00981B34" w:rsidRDefault="00392B3D" w:rsidP="00981B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  <w:r>
        <w:rPr>
          <w:sz w:val="24"/>
          <w:szCs w:val="24"/>
        </w:rPr>
        <w:t>Об утверждении квалификационных стандартов АСРО «ГС РМЭ».</w:t>
      </w:r>
    </w:p>
    <w:p w:rsidR="006E2FA1" w:rsidRPr="00C6705D" w:rsidRDefault="006E2FA1" w:rsidP="0020507B">
      <w:pPr>
        <w:pStyle w:val="a3"/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C6705D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 w:rsidRPr="00C6705D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C6705D">
        <w:rPr>
          <w:rFonts w:ascii="Times New Roman" w:hAnsi="Times New Roman" w:cs="Times New Roman"/>
          <w:sz w:val="24"/>
          <w:szCs w:val="24"/>
        </w:rPr>
        <w:t>«ГС РМЭ».</w:t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C6705D">
        <w:rPr>
          <w:rFonts w:ascii="Times New Roman" w:hAnsi="Times New Roman" w:cs="Times New Roman"/>
          <w:sz w:val="24"/>
          <w:szCs w:val="24"/>
        </w:rPr>
        <w:tab/>
      </w:r>
    </w:p>
    <w:p w:rsidR="00636B62" w:rsidRPr="00C6705D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C6705D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842B71" w:rsidRPr="00C6705D">
        <w:rPr>
          <w:rFonts w:ascii="Times New Roman" w:hAnsi="Times New Roman" w:cs="Times New Roman"/>
          <w:sz w:val="24"/>
          <w:szCs w:val="24"/>
        </w:rPr>
        <w:t>ОАО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«</w:t>
      </w:r>
      <w:r w:rsidR="00842B71" w:rsidRPr="00C6705D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="00636B62" w:rsidRPr="00C6705D">
        <w:rPr>
          <w:rFonts w:ascii="Times New Roman" w:hAnsi="Times New Roman" w:cs="Times New Roman"/>
          <w:sz w:val="24"/>
          <w:szCs w:val="24"/>
        </w:rPr>
        <w:t>»;</w:t>
      </w:r>
      <w:r w:rsidR="00842B71" w:rsidRPr="00C67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C6705D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C6705D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 w:rsidRPr="00C67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Pr="00C6705D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C6705D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 w:rsidR="00F10795">
        <w:rPr>
          <w:rFonts w:ascii="Times New Roman" w:hAnsi="Times New Roman" w:cs="Times New Roman"/>
          <w:sz w:val="24"/>
          <w:szCs w:val="24"/>
        </w:rPr>
        <w:t xml:space="preserve">  </w:t>
      </w:r>
      <w:r w:rsidR="00551175">
        <w:rPr>
          <w:rFonts w:ascii="Times New Roman" w:hAnsi="Times New Roman" w:cs="Times New Roman"/>
          <w:sz w:val="24"/>
          <w:szCs w:val="24"/>
        </w:rPr>
        <w:t>5</w:t>
      </w:r>
      <w:r w:rsidR="001A5911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44126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F727C3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981B34">
        <w:rPr>
          <w:rFonts w:ascii="Times New Roman" w:hAnsi="Times New Roman" w:cs="Times New Roman"/>
          <w:sz w:val="24"/>
          <w:szCs w:val="24"/>
        </w:rPr>
        <w:t xml:space="preserve">        </w:t>
      </w:r>
      <w:r w:rsidR="00551175">
        <w:rPr>
          <w:rFonts w:ascii="Times New Roman" w:hAnsi="Times New Roman" w:cs="Times New Roman"/>
          <w:sz w:val="24"/>
          <w:szCs w:val="24"/>
        </w:rPr>
        <w:t>0</w:t>
      </w:r>
      <w:r w:rsidR="00981B34">
        <w:rPr>
          <w:rFonts w:ascii="Times New Roman" w:hAnsi="Times New Roman" w:cs="Times New Roman"/>
          <w:sz w:val="24"/>
          <w:szCs w:val="24"/>
        </w:rPr>
        <w:t xml:space="preserve">    </w:t>
      </w:r>
      <w:r w:rsidRPr="00C6705D">
        <w:rPr>
          <w:rFonts w:ascii="Times New Roman" w:hAnsi="Times New Roman" w:cs="Times New Roman"/>
          <w:sz w:val="24"/>
          <w:szCs w:val="24"/>
        </w:rPr>
        <w:t>голосов.</w:t>
      </w:r>
    </w:p>
    <w:p w:rsidR="006E2FA1" w:rsidRPr="00C6705D" w:rsidRDefault="004424AD" w:rsidP="006E2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Pr="00C6705D" w:rsidRDefault="006E2FA1" w:rsidP="006E2FA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73" w:rsidRPr="00C6705D" w:rsidRDefault="00AC6673" w:rsidP="00AC6673">
      <w:pPr>
        <w:tabs>
          <w:tab w:val="left" w:pos="993"/>
        </w:tabs>
        <w:rPr>
          <w:b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F1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C6705D">
        <w:rPr>
          <w:rFonts w:ascii="Times New Roman" w:hAnsi="Times New Roman" w:cs="Times New Roman"/>
          <w:sz w:val="24"/>
          <w:szCs w:val="24"/>
        </w:rPr>
        <w:t xml:space="preserve"> О принятии новых членов в АСРО «ГС РМЭ».</w:t>
      </w:r>
      <w:r w:rsidRPr="00C6705D">
        <w:rPr>
          <w:sz w:val="24"/>
          <w:szCs w:val="24"/>
        </w:rPr>
        <w:t xml:space="preserve">  </w:t>
      </w:r>
    </w:p>
    <w:p w:rsidR="00AC6673" w:rsidRPr="00C6705D" w:rsidRDefault="00AC6673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AC6673" w:rsidRPr="00C6705D" w:rsidRDefault="009B0161" w:rsidP="00AC66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1D5EDE">
        <w:rPr>
          <w:sz w:val="24"/>
          <w:szCs w:val="24"/>
        </w:rPr>
        <w:t>23</w:t>
      </w:r>
      <w:r w:rsidRPr="001140E3">
        <w:rPr>
          <w:sz w:val="24"/>
          <w:szCs w:val="24"/>
        </w:rPr>
        <w:t>.06.2017 г. (протокол №</w:t>
      </w:r>
      <w:r w:rsidR="00713DB7" w:rsidRPr="001140E3">
        <w:rPr>
          <w:sz w:val="24"/>
          <w:szCs w:val="24"/>
        </w:rPr>
        <w:t>5</w:t>
      </w:r>
      <w:r w:rsidR="001D5EDE">
        <w:rPr>
          <w:sz w:val="24"/>
          <w:szCs w:val="24"/>
        </w:rPr>
        <w:t>1</w:t>
      </w:r>
      <w:r w:rsidRPr="001140E3">
        <w:rPr>
          <w:sz w:val="24"/>
          <w:szCs w:val="24"/>
        </w:rPr>
        <w:t>),</w:t>
      </w:r>
      <w:r w:rsidRPr="00C6705D">
        <w:rPr>
          <w:sz w:val="24"/>
          <w:szCs w:val="24"/>
        </w:rPr>
        <w:t xml:space="preserve"> </w:t>
      </w:r>
      <w:r w:rsidR="00AC6673" w:rsidRPr="00C6705D">
        <w:rPr>
          <w:sz w:val="24"/>
          <w:szCs w:val="24"/>
        </w:rPr>
        <w:t>принять в члены АСРО «ГС РМЭ» Общество с ограниченной ответственностью  «</w:t>
      </w:r>
      <w:r w:rsidR="00CB22EC">
        <w:rPr>
          <w:sz w:val="24"/>
          <w:szCs w:val="24"/>
        </w:rPr>
        <w:t>ПСК «СтройГарант</w:t>
      </w:r>
      <w:r w:rsidR="00AC6673" w:rsidRPr="00C6705D">
        <w:rPr>
          <w:sz w:val="24"/>
          <w:szCs w:val="24"/>
        </w:rPr>
        <w:t xml:space="preserve">» (ООО </w:t>
      </w:r>
      <w:r w:rsidR="00CB22EC">
        <w:rPr>
          <w:sz w:val="24"/>
          <w:szCs w:val="24"/>
        </w:rPr>
        <w:t>ПСК «СтройГарант</w:t>
      </w:r>
      <w:r w:rsidR="00CB22EC" w:rsidRPr="00C6705D">
        <w:rPr>
          <w:sz w:val="24"/>
          <w:szCs w:val="24"/>
        </w:rPr>
        <w:t>»</w:t>
      </w:r>
      <w:r w:rsidR="00AC6673" w:rsidRPr="00C6705D">
        <w:rPr>
          <w:sz w:val="24"/>
          <w:szCs w:val="24"/>
        </w:rPr>
        <w:t xml:space="preserve">) (ОГРН </w:t>
      </w:r>
      <w:r w:rsidR="00CB22EC">
        <w:rPr>
          <w:sz w:val="24"/>
          <w:szCs w:val="24"/>
        </w:rPr>
        <w:t>1111215008497</w:t>
      </w:r>
      <w:r w:rsidR="00AC6673" w:rsidRPr="00C6705D">
        <w:rPr>
          <w:sz w:val="24"/>
          <w:szCs w:val="24"/>
        </w:rPr>
        <w:t xml:space="preserve">, ИНН </w:t>
      </w:r>
      <w:r w:rsidR="00CB22EC">
        <w:rPr>
          <w:sz w:val="24"/>
          <w:szCs w:val="24"/>
        </w:rPr>
        <w:t>1215161828</w:t>
      </w:r>
      <w:r w:rsidR="00AC6673" w:rsidRPr="00C6705D">
        <w:rPr>
          <w:sz w:val="24"/>
          <w:szCs w:val="24"/>
        </w:rPr>
        <w:t xml:space="preserve">, место нахождения: </w:t>
      </w:r>
      <w:r w:rsidR="00CB22EC">
        <w:rPr>
          <w:sz w:val="24"/>
          <w:szCs w:val="24"/>
        </w:rPr>
        <w:t>424002</w:t>
      </w:r>
      <w:r w:rsidR="00AC6673" w:rsidRPr="00C6705D">
        <w:rPr>
          <w:sz w:val="24"/>
          <w:szCs w:val="24"/>
        </w:rPr>
        <w:t xml:space="preserve">, Республика Марий Эл, </w:t>
      </w:r>
      <w:r w:rsidR="00CB22EC">
        <w:rPr>
          <w:sz w:val="24"/>
          <w:szCs w:val="24"/>
        </w:rPr>
        <w:t>г. Йошкар-Ола, Ленинский проспект, д. 38, офис 206</w:t>
      </w:r>
      <w:r w:rsidR="00AA6260">
        <w:rPr>
          <w:sz w:val="24"/>
          <w:szCs w:val="24"/>
        </w:rPr>
        <w:t>)</w:t>
      </w:r>
      <w:r w:rsidR="00BC387C">
        <w:rPr>
          <w:sz w:val="24"/>
          <w:szCs w:val="24"/>
        </w:rPr>
        <w:t xml:space="preserve"> </w:t>
      </w:r>
      <w:r w:rsidR="00AC6673" w:rsidRPr="00C6705D">
        <w:rPr>
          <w:sz w:val="24"/>
          <w:szCs w:val="24"/>
        </w:rPr>
        <w:t xml:space="preserve">в связи с переходом из </w:t>
      </w:r>
      <w:r w:rsidR="00BC387C">
        <w:rPr>
          <w:sz w:val="24"/>
          <w:szCs w:val="24"/>
        </w:rPr>
        <w:t xml:space="preserve">Саморегулируемой организации </w:t>
      </w:r>
      <w:r w:rsidR="000F291B" w:rsidRPr="00C6705D">
        <w:rPr>
          <w:sz w:val="24"/>
          <w:szCs w:val="24"/>
        </w:rPr>
        <w:t>«</w:t>
      </w:r>
      <w:r w:rsidR="00DA73E0">
        <w:rPr>
          <w:sz w:val="24"/>
          <w:szCs w:val="24"/>
        </w:rPr>
        <w:t>Ассоциация строителей Мордовии</w:t>
      </w:r>
      <w:r w:rsidR="000F291B" w:rsidRPr="00C6705D">
        <w:rPr>
          <w:sz w:val="24"/>
          <w:szCs w:val="24"/>
        </w:rPr>
        <w:t>»</w:t>
      </w:r>
      <w:r w:rsidR="00AC6673" w:rsidRPr="00C6705D">
        <w:rPr>
          <w:sz w:val="24"/>
          <w:szCs w:val="24"/>
        </w:rPr>
        <w:t xml:space="preserve">  (</w:t>
      </w:r>
      <w:r w:rsidR="00DA73E0">
        <w:rPr>
          <w:sz w:val="24"/>
          <w:szCs w:val="24"/>
        </w:rPr>
        <w:t xml:space="preserve">СРО </w:t>
      </w:r>
      <w:r w:rsidR="00BC387C">
        <w:rPr>
          <w:sz w:val="24"/>
          <w:szCs w:val="24"/>
        </w:rPr>
        <w:t>«</w:t>
      </w:r>
      <w:r w:rsidR="00DA73E0">
        <w:rPr>
          <w:sz w:val="24"/>
          <w:szCs w:val="24"/>
        </w:rPr>
        <w:t>АСМ</w:t>
      </w:r>
      <w:r w:rsidR="00BC387C">
        <w:rPr>
          <w:sz w:val="24"/>
          <w:szCs w:val="24"/>
        </w:rPr>
        <w:t>»</w:t>
      </w:r>
      <w:r w:rsidR="00AC6673" w:rsidRPr="00C6705D">
        <w:rPr>
          <w:sz w:val="24"/>
          <w:szCs w:val="24"/>
        </w:rPr>
        <w:t xml:space="preserve">) (г. </w:t>
      </w:r>
      <w:r w:rsidR="00DA73E0">
        <w:rPr>
          <w:sz w:val="24"/>
          <w:szCs w:val="24"/>
        </w:rPr>
        <w:t>Саранск</w:t>
      </w:r>
      <w:r w:rsidR="00AC6673" w:rsidRPr="00C6705D">
        <w:rPr>
          <w:sz w:val="24"/>
          <w:szCs w:val="24"/>
        </w:rPr>
        <w:t xml:space="preserve">, регистрационный номер в государственном реестре саморегулируемых организаций Ростехнадзора </w:t>
      </w:r>
      <w:r w:rsidR="00DA73E0">
        <w:rPr>
          <w:sz w:val="24"/>
          <w:szCs w:val="24"/>
        </w:rPr>
        <w:t>СРО-С-092-30112009</w:t>
      </w:r>
      <w:r w:rsidR="00AC6673" w:rsidRPr="00C6705D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AC6673" w:rsidRPr="00C6705D" w:rsidRDefault="00AC6673" w:rsidP="00AC6673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 w:rsidR="00D96764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 голосов,  «Против» -     </w:t>
      </w:r>
      <w:r w:rsidR="00D96764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0F291B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DA73E0" w:rsidRDefault="00AC6673" w:rsidP="00AC6673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Pr="00DA73E0">
        <w:rPr>
          <w:rFonts w:ascii="Times New Roman" w:hAnsi="Times New Roman" w:cs="Times New Roman"/>
          <w:sz w:val="24"/>
          <w:szCs w:val="24"/>
        </w:rPr>
        <w:t xml:space="preserve">ООО </w:t>
      </w:r>
      <w:r w:rsidR="00DA73E0" w:rsidRPr="00DA73E0">
        <w:rPr>
          <w:rFonts w:ascii="Times New Roman" w:hAnsi="Times New Roman" w:cs="Times New Roman"/>
          <w:sz w:val="24"/>
          <w:szCs w:val="24"/>
        </w:rPr>
        <w:t>ПСК «СтройГарант»</w:t>
      </w:r>
      <w:r w:rsidRPr="00DA73E0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0F291B" w:rsidRPr="00DA73E0">
        <w:rPr>
          <w:rFonts w:ascii="Times New Roman" w:hAnsi="Times New Roman" w:cs="Times New Roman"/>
          <w:sz w:val="24"/>
          <w:szCs w:val="24"/>
        </w:rPr>
        <w:t>1</w:t>
      </w:r>
      <w:r w:rsidRPr="00DA73E0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AC6673" w:rsidRPr="00C6705D" w:rsidRDefault="00AC6673" w:rsidP="00AC6673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16"/>
          <w:szCs w:val="16"/>
          <w:lang w:eastAsia="ru-RU"/>
        </w:rPr>
      </w:pPr>
    </w:p>
    <w:p w:rsidR="00864131" w:rsidRPr="006E4A43" w:rsidRDefault="00DA73E0" w:rsidP="00864131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23</w:t>
      </w:r>
      <w:r w:rsidRPr="001140E3">
        <w:rPr>
          <w:sz w:val="24"/>
          <w:szCs w:val="24"/>
        </w:rPr>
        <w:t>.06.2017 г. (протокол №5</w:t>
      </w:r>
      <w:r>
        <w:rPr>
          <w:sz w:val="24"/>
          <w:szCs w:val="24"/>
        </w:rPr>
        <w:t>1</w:t>
      </w:r>
      <w:r w:rsidRPr="001140E3">
        <w:rPr>
          <w:sz w:val="24"/>
          <w:szCs w:val="24"/>
        </w:rPr>
        <w:t>),</w:t>
      </w:r>
      <w:r w:rsidRPr="00C6705D">
        <w:rPr>
          <w:sz w:val="24"/>
          <w:szCs w:val="24"/>
        </w:rPr>
        <w:t xml:space="preserve"> </w:t>
      </w:r>
      <w:r w:rsidR="00864131" w:rsidRPr="006E4A43">
        <w:rPr>
          <w:sz w:val="24"/>
          <w:szCs w:val="24"/>
        </w:rPr>
        <w:t>принять в члены АСРО «ГС РМЭ» Общество с ограниченной ответственностью «</w:t>
      </w:r>
      <w:r w:rsidR="00E422BF">
        <w:rPr>
          <w:sz w:val="24"/>
          <w:szCs w:val="24"/>
        </w:rPr>
        <w:t xml:space="preserve">ВИДД» (ООО </w:t>
      </w:r>
      <w:r w:rsidR="00864131" w:rsidRPr="006E4A43">
        <w:rPr>
          <w:sz w:val="24"/>
          <w:szCs w:val="24"/>
        </w:rPr>
        <w:t>«</w:t>
      </w:r>
      <w:r w:rsidR="00E422BF">
        <w:rPr>
          <w:sz w:val="24"/>
          <w:szCs w:val="24"/>
        </w:rPr>
        <w:t>ВИДД</w:t>
      </w:r>
      <w:r w:rsidR="00864131" w:rsidRPr="006E4A43">
        <w:rPr>
          <w:sz w:val="24"/>
          <w:szCs w:val="24"/>
        </w:rPr>
        <w:t xml:space="preserve">») </w:t>
      </w:r>
      <w:r w:rsidR="00CD4C2D">
        <w:rPr>
          <w:sz w:val="24"/>
          <w:szCs w:val="24"/>
        </w:rPr>
        <w:t xml:space="preserve"> </w:t>
      </w:r>
      <w:r w:rsidR="00864131" w:rsidRPr="006E4A43">
        <w:rPr>
          <w:sz w:val="24"/>
          <w:szCs w:val="24"/>
        </w:rPr>
        <w:t xml:space="preserve">(ОГРН </w:t>
      </w:r>
      <w:r w:rsidR="00E422BF">
        <w:rPr>
          <w:sz w:val="24"/>
          <w:szCs w:val="24"/>
        </w:rPr>
        <w:t>1141224000664</w:t>
      </w:r>
      <w:r w:rsidR="00864131">
        <w:rPr>
          <w:sz w:val="24"/>
          <w:szCs w:val="24"/>
        </w:rPr>
        <w:t xml:space="preserve">, </w:t>
      </w:r>
      <w:r w:rsidR="00864131" w:rsidRPr="006E4A43">
        <w:rPr>
          <w:sz w:val="24"/>
          <w:szCs w:val="24"/>
        </w:rPr>
        <w:t xml:space="preserve">ИНН </w:t>
      </w:r>
      <w:r w:rsidR="00E422BF">
        <w:rPr>
          <w:sz w:val="24"/>
          <w:szCs w:val="24"/>
        </w:rPr>
        <w:t>1216021982</w:t>
      </w:r>
      <w:r w:rsidR="00864131" w:rsidRPr="006E4A43">
        <w:rPr>
          <w:sz w:val="24"/>
          <w:szCs w:val="24"/>
        </w:rPr>
        <w:t>, место нахождения: 42</w:t>
      </w:r>
      <w:r w:rsidR="00864131">
        <w:rPr>
          <w:sz w:val="24"/>
          <w:szCs w:val="24"/>
        </w:rPr>
        <w:t>5</w:t>
      </w:r>
      <w:r w:rsidR="00CD4C2D">
        <w:rPr>
          <w:sz w:val="24"/>
          <w:szCs w:val="24"/>
        </w:rPr>
        <w:t>0</w:t>
      </w:r>
      <w:r w:rsidR="00864131" w:rsidRPr="006E4A43">
        <w:rPr>
          <w:sz w:val="24"/>
          <w:szCs w:val="24"/>
        </w:rPr>
        <w:t>00, Республика Марий Эл</w:t>
      </w:r>
      <w:r w:rsidR="00864131">
        <w:rPr>
          <w:sz w:val="24"/>
          <w:szCs w:val="24"/>
        </w:rPr>
        <w:t xml:space="preserve">, </w:t>
      </w:r>
      <w:r w:rsidR="00CD4C2D">
        <w:rPr>
          <w:sz w:val="24"/>
          <w:szCs w:val="24"/>
        </w:rPr>
        <w:t xml:space="preserve">г. Волжск, ул. </w:t>
      </w:r>
      <w:r w:rsidR="00E422BF">
        <w:rPr>
          <w:sz w:val="24"/>
          <w:szCs w:val="24"/>
        </w:rPr>
        <w:t>Строительная, д. 3, кв. 12</w:t>
      </w:r>
      <w:r w:rsidR="00864131" w:rsidRPr="006E4A43">
        <w:rPr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864131" w:rsidRDefault="00864131" w:rsidP="0086413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131" w:rsidRPr="001F5AB1" w:rsidRDefault="00864131" w:rsidP="0086413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67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864131" w:rsidRDefault="00864131" w:rsidP="0086413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4131" w:rsidRPr="00253894" w:rsidRDefault="00864131" w:rsidP="00864131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64131" w:rsidRDefault="00864131" w:rsidP="00864131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422BF" w:rsidRPr="00E422BF">
        <w:rPr>
          <w:rFonts w:ascii="Times New Roman" w:hAnsi="Times New Roman" w:cs="Times New Roman"/>
          <w:sz w:val="24"/>
          <w:szCs w:val="24"/>
        </w:rPr>
        <w:t>ООО «ВИДД»</w:t>
      </w:r>
      <w:r w:rsidRPr="00E422BF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6E2FA1" w:rsidRDefault="006E2FA1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36B8" w:rsidRDefault="008236B8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3C72" w:rsidRPr="0020507B" w:rsidRDefault="00833C72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351B" w:rsidRDefault="0042588D" w:rsidP="00721509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10795">
        <w:rPr>
          <w:rFonts w:eastAsia="Times New Roman"/>
          <w:b/>
          <w:sz w:val="24"/>
          <w:szCs w:val="24"/>
          <w:lang w:eastAsia="ru-RU"/>
        </w:rPr>
        <w:t>3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721509" w:rsidRPr="00981B34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члену  АСРО «ГС РМЭ»</w:t>
      </w:r>
      <w:r w:rsidR="00721509">
        <w:rPr>
          <w:sz w:val="24"/>
          <w:szCs w:val="24"/>
        </w:rPr>
        <w:t>.</w:t>
      </w:r>
    </w:p>
    <w:p w:rsidR="0025351B" w:rsidRDefault="0025351B" w:rsidP="0025351B">
      <w:pPr>
        <w:pStyle w:val="a3"/>
        <w:tabs>
          <w:tab w:val="left" w:pos="284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721509" w:rsidRPr="00721509" w:rsidRDefault="0042588D" w:rsidP="00721509">
      <w:pPr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C13B7C" w:rsidRPr="00C13B7C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23.06.2017 г. (протокол №51),</w:t>
      </w:r>
      <w:r w:rsidR="00C13B7C">
        <w:rPr>
          <w:sz w:val="24"/>
          <w:szCs w:val="24"/>
        </w:rPr>
        <w:t xml:space="preserve"> 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  №С-174-12-0190-12-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>190517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19.05.2017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члену АСРО «ГС РМЭ»  - Обществу с ограниченной ответственностью Строительной Компании «Купол»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11012</w:t>
      </w:r>
      <w:r w:rsidR="005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18000652) в связи с добавлением 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23.06.2010 г.) –  </w:t>
      </w:r>
      <w:r w:rsidR="005F3377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19.7 </w:t>
      </w:r>
      <w:r w:rsidR="005F3377" w:rsidRPr="0002042E">
        <w:rPr>
          <w:rFonts w:ascii="Times New Roman" w:hAnsi="Times New Roman" w:cs="Times New Roman"/>
          <w:b/>
          <w:sz w:val="24"/>
          <w:szCs w:val="24"/>
        </w:rPr>
        <w:t>Ввод газопровода в здания и сооружения</w:t>
      </w:r>
      <w:r w:rsidR="005F3377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23.4 </w:t>
      </w:r>
      <w:r w:rsidR="005F3377" w:rsidRPr="0002042E">
        <w:rPr>
          <w:rFonts w:ascii="Times New Roman" w:hAnsi="Times New Roman" w:cs="Times New Roman"/>
          <w:b/>
        </w:rPr>
        <w:t>Монтаж оборудования котельных</w:t>
      </w:r>
      <w:r w:rsidR="005F3377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24.5</w:t>
      </w:r>
      <w:r w:rsidR="0002042E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42E" w:rsidRPr="0002042E">
        <w:rPr>
          <w:rFonts w:ascii="Times New Roman" w:hAnsi="Times New Roman" w:cs="Times New Roman"/>
          <w:b/>
        </w:rPr>
        <w:t>Пусконаладочные работы коммутационных аппаратов</w:t>
      </w:r>
      <w:r w:rsidR="005F3377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24.26</w:t>
      </w:r>
      <w:r w:rsidR="0002042E" w:rsidRPr="0002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42E" w:rsidRPr="0002042E">
        <w:rPr>
          <w:rFonts w:ascii="Times New Roman" w:hAnsi="Times New Roman" w:cs="Times New Roman"/>
          <w:b/>
        </w:rPr>
        <w:t>Пусконаладочные работы общекотельных систем и инженерных коммуникаций</w:t>
      </w:r>
      <w:r w:rsidR="005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509"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88D" w:rsidRDefault="00721509" w:rsidP="00721509">
      <w:pPr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работ, к которым допущен член АСРО «ГС РМЭ»                                                       ООО СК «Купол»  указан в приложении №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протоколу.</w:t>
      </w:r>
    </w:p>
    <w:p w:rsidR="00D96764" w:rsidRPr="001F5AB1" w:rsidRDefault="00D96764" w:rsidP="00D9676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5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 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D96764" w:rsidRPr="00721509" w:rsidRDefault="00D96764" w:rsidP="00D9676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68C" w:rsidRDefault="0072468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236B8" w:rsidRDefault="008236B8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B10B5" w:rsidRDefault="003B10B5" w:rsidP="00721509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77E81">
        <w:rPr>
          <w:rFonts w:eastAsia="Times New Roman"/>
          <w:b/>
          <w:sz w:val="24"/>
          <w:szCs w:val="24"/>
          <w:lang w:eastAsia="ru-RU"/>
        </w:rPr>
        <w:t>ПО ВОПРОСУ № 4  ПОВЕСТКИ ДНЯ:</w:t>
      </w:r>
      <w:r w:rsidRPr="00A77E81">
        <w:rPr>
          <w:sz w:val="24"/>
          <w:szCs w:val="24"/>
        </w:rPr>
        <w:t xml:space="preserve"> </w:t>
      </w:r>
      <w:r w:rsidR="00721509" w:rsidRPr="00981B34">
        <w:rPr>
          <w:rFonts w:eastAsia="Times New Roman"/>
          <w:sz w:val="24"/>
          <w:szCs w:val="24"/>
          <w:lang w:eastAsia="ru-RU"/>
        </w:rPr>
        <w:t xml:space="preserve">О прекращении действия Свидетельства члену </w:t>
      </w:r>
      <w:r w:rsidR="00721509" w:rsidRPr="00C6705D">
        <w:rPr>
          <w:sz w:val="24"/>
          <w:szCs w:val="24"/>
        </w:rPr>
        <w:t>АСРО «ГС РМЭ»</w:t>
      </w:r>
      <w:r w:rsidR="00721509">
        <w:rPr>
          <w:sz w:val="24"/>
          <w:szCs w:val="24"/>
        </w:rPr>
        <w:t>.</w:t>
      </w:r>
    </w:p>
    <w:p w:rsidR="00721509" w:rsidRPr="00D96764" w:rsidRDefault="00721509" w:rsidP="00721509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b/>
          <w:sz w:val="10"/>
          <w:szCs w:val="10"/>
        </w:rPr>
      </w:pPr>
    </w:p>
    <w:p w:rsidR="003B10B5" w:rsidRDefault="003B10B5" w:rsidP="003B10B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выявленных нарушений в срок, установленный решением Совета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 (протокол № 1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16.06.2017 г.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прекратить действие Свидетельства о допуске  к определенному виду или видам работ, которые оказывают влияние на безопасность объектов капитального строительства  </w:t>
      </w:r>
      <w:r w:rsidR="00721509" w:rsidRPr="005E23A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№ </w:t>
      </w:r>
      <w:r w:rsidR="0002042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>0065.2-2012-1215073378-С от 11.12.2012 г.</w:t>
      </w:r>
      <w:r w:rsidR="00721509" w:rsidRPr="005E23A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виды работ члену </w:t>
      </w:r>
      <w:r w:rsidR="0002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«ГС РМЭ»  </w:t>
      </w:r>
      <w:r w:rsidR="00721509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Обществу с ограниченной ответственностью «</w:t>
      </w:r>
      <w:r w:rsidR="0002042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Энергостройсервис</w:t>
      </w:r>
      <w:r w:rsidR="00721509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» (ИНН </w:t>
      </w:r>
      <w:r w:rsidR="0002042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1215073378</w:t>
      </w:r>
      <w:r w:rsidR="00721509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  ОГРН </w:t>
      </w:r>
      <w:r w:rsidR="0002042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1021200779335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 </w:t>
      </w:r>
      <w:r w:rsidR="001A6E9A">
        <w:rPr>
          <w:rFonts w:ascii="Times New Roman" w:eastAsia="Times New Roman" w:hAnsi="Times New Roman" w:cs="Times New Roman"/>
          <w:sz w:val="24"/>
          <w:szCs w:val="24"/>
          <w:lang w:eastAsia="ru-RU"/>
        </w:rPr>
        <w:t>424004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Марий Эл, </w:t>
      </w:r>
      <w:r w:rsidR="001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Йошкар-Ола, ул. Комсомольская, д. 79, каб. 505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0B5" w:rsidRPr="001F5AB1" w:rsidRDefault="003B10B5" w:rsidP="002535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67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7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B10B5" w:rsidRDefault="003B10B5" w:rsidP="002535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Default="006E2FA1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36B8" w:rsidRPr="0025351B" w:rsidRDefault="008236B8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509" w:rsidRPr="00981B34" w:rsidRDefault="00F10795" w:rsidP="00721509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12A00">
        <w:rPr>
          <w:rFonts w:eastAsia="Times New Roman"/>
          <w:b/>
          <w:sz w:val="24"/>
          <w:szCs w:val="24"/>
          <w:lang w:eastAsia="ru-RU"/>
        </w:rPr>
        <w:t>5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721509" w:rsidRPr="00981B34">
        <w:rPr>
          <w:rFonts w:eastAsia="Times New Roman"/>
          <w:sz w:val="24"/>
          <w:szCs w:val="24"/>
          <w:lang w:eastAsia="ru-RU"/>
        </w:rPr>
        <w:t xml:space="preserve">Об исключении из членов </w:t>
      </w:r>
      <w:r w:rsidR="00721509" w:rsidRPr="00981B34">
        <w:rPr>
          <w:sz w:val="24"/>
          <w:szCs w:val="24"/>
        </w:rPr>
        <w:t>АСРО «ГС РМЭ»</w:t>
      </w:r>
      <w:r w:rsidR="00721509">
        <w:rPr>
          <w:sz w:val="24"/>
          <w:szCs w:val="24"/>
        </w:rPr>
        <w:t xml:space="preserve">. </w:t>
      </w:r>
    </w:p>
    <w:p w:rsidR="00721509" w:rsidRPr="005E23A7" w:rsidRDefault="006C26AB" w:rsidP="0072150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Свидетельства о допуске хотя бы  к одному виду работ, которые оказывают влияние на безопасность объектов капитального строительства, исключить из членов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«ГС РМЭ» </w:t>
      </w:r>
      <w:r w:rsidR="00721509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Общество с ограниченной ответственностью </w:t>
      </w:r>
      <w:r w:rsidR="00941753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«</w:t>
      </w:r>
      <w:r w:rsidR="0094175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Энергостройсервис» </w:t>
      </w:r>
      <w:r w:rsidR="00941753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ИНН </w:t>
      </w:r>
      <w:r w:rsidR="0094175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1215073378</w:t>
      </w:r>
      <w:r w:rsidR="00941753" w:rsidRPr="005E23A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  ОГРН </w:t>
      </w:r>
      <w:r w:rsidR="0094175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 w:themeFill="background1"/>
        </w:rPr>
        <w:t>1021200779335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(действие Свидетельства</w:t>
      </w:r>
      <w:r w:rsidR="000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</w:t>
      </w:r>
      <w:r w:rsidR="00941753" w:rsidRPr="005E23A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№ </w:t>
      </w:r>
      <w:r w:rsidR="0094175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>0065.2-2012-1215073378-С от 11.12.2012 г.</w:t>
      </w:r>
      <w:r w:rsidR="00941753" w:rsidRPr="005E23A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721509" w:rsidRPr="005E23A7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на все виды работ решением Совета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«ГС РМЭ» 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27.06.2017 г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протокол №1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 №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1509"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повестки дня). </w:t>
      </w:r>
    </w:p>
    <w:p w:rsidR="00721509" w:rsidRPr="005E23A7" w:rsidRDefault="00721509" w:rsidP="00721509">
      <w:pPr>
        <w:spacing w:before="100" w:beforeAutospacing="1"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09" w:rsidRPr="005E23A7" w:rsidRDefault="00721509" w:rsidP="00721509">
      <w:pPr>
        <w:spacing w:before="100" w:beforeAutospacing="1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7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голосов,  «Против» - 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голосов.</w:t>
      </w:r>
    </w:p>
    <w:p w:rsidR="008236B8" w:rsidRDefault="00721509" w:rsidP="00721509">
      <w:pPr>
        <w:ind w:firstLine="709"/>
        <w:rPr>
          <w:rFonts w:eastAsia="Times New Roman"/>
          <w:sz w:val="24"/>
          <w:szCs w:val="24"/>
          <w:lang w:eastAsia="ru-RU"/>
        </w:rPr>
      </w:pP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5E23A7">
        <w:rPr>
          <w:rFonts w:eastAsia="Times New Roman"/>
          <w:sz w:val="24"/>
          <w:szCs w:val="24"/>
          <w:lang w:eastAsia="ru-RU"/>
        </w:rPr>
        <w:t>.</w:t>
      </w:r>
    </w:p>
    <w:p w:rsidR="008236B8" w:rsidRPr="005E23A7" w:rsidRDefault="008236B8" w:rsidP="008236B8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</w:p>
    <w:p w:rsidR="008236B8" w:rsidRDefault="008236B8" w:rsidP="008236B8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>
        <w:rPr>
          <w:sz w:val="24"/>
          <w:szCs w:val="24"/>
        </w:rPr>
        <w:t>Об утверждении квалификационных стандартов АСРО «ГС РМЭ».</w:t>
      </w:r>
    </w:p>
    <w:p w:rsidR="008236B8" w:rsidRPr="00981B34" w:rsidRDefault="008236B8" w:rsidP="008236B8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</w:p>
    <w:p w:rsidR="008236B8" w:rsidRDefault="008236B8" w:rsidP="008236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6B8" w:rsidRPr="00D176C1" w:rsidRDefault="008236B8" w:rsidP="008236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76C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6B8" w:rsidRDefault="008236B8" w:rsidP="00823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Pr="00D176C1">
        <w:rPr>
          <w:rFonts w:ascii="Times New Roman" w:hAnsi="Times New Roman" w:cs="Times New Roman"/>
          <w:sz w:val="24"/>
          <w:szCs w:val="24"/>
        </w:rPr>
        <w:t xml:space="preserve"> Квалификационный стандарт «Специалист по организации строительства» СТО АСРО «ГС РМЭ» 1.1-2017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протоколу.</w:t>
      </w:r>
      <w:r w:rsidRPr="00D176C1">
        <w:rPr>
          <w:rFonts w:ascii="Times New Roman" w:hAnsi="Times New Roman" w:cs="Times New Roman"/>
          <w:sz w:val="24"/>
          <w:szCs w:val="24"/>
        </w:rPr>
        <w:t>)</w:t>
      </w:r>
    </w:p>
    <w:p w:rsidR="008236B8" w:rsidRPr="00D176C1" w:rsidRDefault="008236B8" w:rsidP="0082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176C1">
        <w:rPr>
          <w:rFonts w:ascii="Times New Roman" w:hAnsi="Times New Roman" w:cs="Times New Roman"/>
          <w:sz w:val="24"/>
          <w:szCs w:val="24"/>
        </w:rPr>
        <w:t>Квалификационный стандарт «Руководитель строительной организации» СТО АСРО «ГС РМЭ»1.2-2017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протоколу.</w:t>
      </w:r>
      <w:r w:rsidRPr="00D176C1">
        <w:rPr>
          <w:rFonts w:ascii="Times New Roman" w:hAnsi="Times New Roman" w:cs="Times New Roman"/>
          <w:sz w:val="24"/>
          <w:szCs w:val="24"/>
        </w:rPr>
        <w:t>)</w:t>
      </w:r>
    </w:p>
    <w:p w:rsidR="008236B8" w:rsidRPr="00D176C1" w:rsidRDefault="008236B8" w:rsidP="008236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6C1">
        <w:rPr>
          <w:rFonts w:ascii="Times New Roman" w:hAnsi="Times New Roman" w:cs="Times New Roman"/>
          <w:sz w:val="24"/>
          <w:szCs w:val="24"/>
        </w:rPr>
        <w:lastRenderedPageBreak/>
        <w:t>2. Квалификационные стандарты  «Руководитель строительной организации» и «Специалист по организации строительства» вступают в силу с 01.07.2017г.</w:t>
      </w:r>
    </w:p>
    <w:p w:rsidR="008236B8" w:rsidRPr="005E23A7" w:rsidRDefault="008236B8" w:rsidP="008236B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5E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7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голосов,  «Против»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голосов.</w:t>
      </w:r>
    </w:p>
    <w:p w:rsidR="008236B8" w:rsidRPr="005E23A7" w:rsidRDefault="008236B8" w:rsidP="008236B8">
      <w:pPr>
        <w:ind w:firstLine="709"/>
        <w:rPr>
          <w:rFonts w:eastAsia="Times New Roman"/>
          <w:sz w:val="24"/>
          <w:szCs w:val="24"/>
          <w:lang w:eastAsia="ru-RU"/>
        </w:rPr>
      </w:pPr>
      <w:r w:rsidRPr="005E2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5E23A7">
        <w:rPr>
          <w:rFonts w:eastAsia="Times New Roman"/>
          <w:sz w:val="24"/>
          <w:szCs w:val="24"/>
          <w:lang w:eastAsia="ru-RU"/>
        </w:rPr>
        <w:t>.</w:t>
      </w:r>
    </w:p>
    <w:p w:rsidR="00F10795" w:rsidRDefault="00F10795" w:rsidP="00721509">
      <w:pPr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0795" w:rsidRPr="0020507B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FA1" w:rsidRDefault="006E2F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473C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20507B">
        <w:rPr>
          <w:b w:val="0"/>
          <w:sz w:val="24"/>
          <w:szCs w:val="24"/>
        </w:rPr>
        <w:t>1</w:t>
      </w:r>
      <w:r w:rsidR="00941753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941753">
        <w:rPr>
          <w:b w:val="0"/>
          <w:sz w:val="24"/>
          <w:szCs w:val="24"/>
        </w:rPr>
        <w:t>27</w:t>
      </w:r>
      <w:r w:rsidR="0020507B">
        <w:rPr>
          <w:b w:val="0"/>
          <w:sz w:val="24"/>
          <w:szCs w:val="24"/>
        </w:rPr>
        <w:t>.06.2017 г.</w:t>
      </w:r>
    </w:p>
    <w:p w:rsidR="009774B3" w:rsidRDefault="009774B3" w:rsidP="009774B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8236B8" w:rsidRDefault="008236B8" w:rsidP="009774B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 «ПСК «СтройГарант»</w:t>
      </w:r>
    </w:p>
    <w:p w:rsidR="008236B8" w:rsidRDefault="008236B8" w:rsidP="009774B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8236B8" w:rsidRPr="002B798B" w:rsidRDefault="008236B8" w:rsidP="008236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 «ПСК «СтройГарант»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8236B8" w:rsidRPr="002B798B" w:rsidTr="008236B8">
        <w:tc>
          <w:tcPr>
            <w:tcW w:w="709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3. Земляные работы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236B8" w:rsidRDefault="008236B8" w:rsidP="001E7176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8236B8" w:rsidRDefault="008236B8" w:rsidP="001E7176">
            <w:r>
              <w:rPr>
                <w:color w:val="000000"/>
              </w:rPr>
              <w:t>5.3. Устройство ростверков</w:t>
            </w:r>
          </w:p>
          <w:p w:rsidR="008236B8" w:rsidRDefault="008236B8" w:rsidP="001E7176">
            <w:r>
              <w:rPr>
                <w:color w:val="000000"/>
              </w:rPr>
              <w:t>5.4. Устройство забивных и буронабивных свай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8236B8" w:rsidRDefault="008236B8" w:rsidP="001E717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236B8" w:rsidRDefault="008236B8" w:rsidP="001E7176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236B8" w:rsidRDefault="008236B8" w:rsidP="001E7176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236B8" w:rsidRDefault="008236B8" w:rsidP="001E7176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8236B8" w:rsidRDefault="008236B8" w:rsidP="001E7176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236B8" w:rsidRDefault="008236B8" w:rsidP="001E7176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8236B8" w:rsidRDefault="008236B8" w:rsidP="001E717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8236B8" w:rsidRDefault="008236B8" w:rsidP="001E7176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236B8" w:rsidRDefault="008236B8" w:rsidP="001E7176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236B8" w:rsidRDefault="008236B8" w:rsidP="001E7176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8236B8" w:rsidRDefault="008236B8" w:rsidP="001E7176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236B8" w:rsidRDefault="008236B8" w:rsidP="001E7176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8236B8" w:rsidRDefault="008236B8" w:rsidP="001E7176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8236B8" w:rsidRDefault="008236B8" w:rsidP="001E7176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</w:t>
            </w:r>
            <w:r>
              <w:rPr>
                <w:color w:val="000000"/>
              </w:rPr>
              <w:lastRenderedPageBreak/>
              <w:t>напряжением до 35 кВ включительно</w:t>
            </w:r>
          </w:p>
          <w:p w:rsidR="008236B8" w:rsidRDefault="008236B8" w:rsidP="001E7176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236B8" w:rsidRDefault="008236B8" w:rsidP="001E7176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8236B8" w:rsidRDefault="008236B8" w:rsidP="001E7176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8236B8" w:rsidRDefault="008236B8" w:rsidP="001E7176">
            <w:r>
              <w:rPr>
                <w:color w:val="000000"/>
              </w:rPr>
              <w:t>23.4. Монтаж оборудования котельных</w:t>
            </w:r>
          </w:p>
          <w:p w:rsidR="008236B8" w:rsidRDefault="008236B8" w:rsidP="001E7176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8236B8" w:rsidRDefault="008236B8" w:rsidP="001E7176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236B8" w:rsidRDefault="008236B8" w:rsidP="001E7176">
            <w:r>
              <w:rPr>
                <w:color w:val="000000"/>
              </w:rPr>
              <w:t>25.2. Устройство оснований автомобильных дорог</w:t>
            </w:r>
          </w:p>
          <w:p w:rsidR="008236B8" w:rsidRDefault="008236B8" w:rsidP="001E7176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236B8" w:rsidRDefault="008236B8" w:rsidP="001E7176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236B8" w:rsidRDefault="008236B8" w:rsidP="001E7176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8236B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236B8" w:rsidRDefault="008236B8" w:rsidP="001E7176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8236B8" w:rsidRDefault="008236B8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</w:tbl>
    <w:p w:rsidR="008236B8" w:rsidRPr="001F72C6" w:rsidRDefault="008236B8" w:rsidP="00823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6B8" w:rsidRPr="002B798B" w:rsidRDefault="008236B8" w:rsidP="008236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«ПСК «СтройГарант»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236B8" w:rsidRPr="002B798B" w:rsidTr="008236B8">
        <w:tc>
          <w:tcPr>
            <w:tcW w:w="709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236B8" w:rsidRDefault="008236B8" w:rsidP="00823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6B8" w:rsidRDefault="008236B8" w:rsidP="00823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«ПСК «СтройГарант»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6B8" w:rsidRPr="00C02563" w:rsidRDefault="008236B8" w:rsidP="00823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236B8" w:rsidRPr="002B798B" w:rsidTr="008236B8">
        <w:tc>
          <w:tcPr>
            <w:tcW w:w="709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236B8" w:rsidRPr="002B798B" w:rsidTr="008236B8">
        <w:tc>
          <w:tcPr>
            <w:tcW w:w="709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8236B8" w:rsidRPr="002B798B" w:rsidRDefault="008236B8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B1655" w:rsidRDefault="00AB1655" w:rsidP="008236B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B1655" w:rsidRDefault="00AB16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36B8" w:rsidRDefault="008236B8" w:rsidP="008236B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№13 от 27.06.2017 г.</w:t>
      </w:r>
    </w:p>
    <w:p w:rsidR="00AB1655" w:rsidRDefault="00AB1655" w:rsidP="008236B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B1655" w:rsidRDefault="00AB1655" w:rsidP="00AB1655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Pr="00AB1655">
        <w:rPr>
          <w:sz w:val="24"/>
          <w:szCs w:val="24"/>
        </w:rPr>
        <w:t>«ВИДД»</w:t>
      </w:r>
    </w:p>
    <w:p w:rsidR="00AB1655" w:rsidRDefault="00AB1655" w:rsidP="008236B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B1655" w:rsidRPr="002B798B" w:rsidRDefault="00AB1655" w:rsidP="00AB16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 «ВИДД»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AB165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B1655" w:rsidRDefault="00AB1655" w:rsidP="001E7176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AB1655" w:rsidRDefault="00AB1655" w:rsidP="001E7176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AB1655" w:rsidRDefault="00AB1655" w:rsidP="001E7176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B1655" w:rsidRDefault="00AB1655" w:rsidP="001E7176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AB165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AB165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B1655" w:rsidRDefault="00AB1655" w:rsidP="001E7176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B1655" w:rsidRDefault="00AB1655" w:rsidP="001E7176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B1655" w:rsidRDefault="00AB1655" w:rsidP="001E7176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B1655" w:rsidRDefault="00AB1655" w:rsidP="001E7176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AB1655" w:rsidRDefault="00AB1655" w:rsidP="001E7176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</w:tc>
      </w:tr>
    </w:tbl>
    <w:p w:rsidR="00AB1655" w:rsidRPr="001F72C6" w:rsidRDefault="00AB1655" w:rsidP="00AB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1655" w:rsidRPr="002B798B" w:rsidRDefault="00AB1655" w:rsidP="00AB16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«ВИДД»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AB1655" w:rsidRDefault="00AB1655" w:rsidP="001E7176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AB1655" w:rsidRDefault="00AB1655" w:rsidP="001E7176">
            <w:pPr>
              <w:jc w:val="both"/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AB1655" w:rsidRPr="002B798B" w:rsidRDefault="00AB1655" w:rsidP="001E7176">
            <w:pPr>
              <w:jc w:val="both"/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072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B1655" w:rsidRDefault="00AB1655" w:rsidP="001E7176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AB1655" w:rsidRDefault="00AB1655" w:rsidP="001E7176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20.4. Устройство сетей электроснабжения напряжением более 330 кВ</w:t>
            </w:r>
          </w:p>
          <w:p w:rsidR="00AB1655" w:rsidRDefault="00AB1655" w:rsidP="001E7176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AB1655" w:rsidRDefault="00AB1655" w:rsidP="001E7176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AB1655" w:rsidRDefault="00AB1655" w:rsidP="001E7176">
            <w:pPr>
              <w:ind w:right="-427"/>
            </w:pPr>
            <w:r>
              <w:rPr>
                <w:color w:val="000000"/>
              </w:rPr>
              <w:t>20.7. Монтаж и демонтаж опор для воздушных линий электропередачи напряжением более 500 кВ</w:t>
            </w:r>
          </w:p>
          <w:p w:rsidR="00AB1655" w:rsidRDefault="00AB1655" w:rsidP="001E7176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B1655" w:rsidRDefault="00AB1655" w:rsidP="001E7176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B1655" w:rsidRDefault="00AB1655" w:rsidP="001E7176">
            <w:r>
              <w:rPr>
                <w:color w:val="000000"/>
              </w:rPr>
              <w:lastRenderedPageBreak/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9072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072" w:type="dxa"/>
          </w:tcPr>
          <w:p w:rsidR="00AB1655" w:rsidRDefault="00AB1655" w:rsidP="001E7176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B1655" w:rsidRDefault="00AB1655" w:rsidP="001E7176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B1655" w:rsidRDefault="00AB1655" w:rsidP="001E7176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B1655" w:rsidRDefault="00AB1655" w:rsidP="001E7176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B1655" w:rsidRDefault="00AB1655" w:rsidP="001E7176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AB1655" w:rsidRDefault="00AB1655" w:rsidP="001E7176"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AB1655" w:rsidRDefault="00AB1655" w:rsidP="001E7176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B1655" w:rsidRDefault="00AB1655" w:rsidP="001E7176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B1655" w:rsidRDefault="00AB1655" w:rsidP="001E7176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AB1655" w:rsidRDefault="00AB1655" w:rsidP="001E7176"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AB1655" w:rsidRDefault="00AB1655" w:rsidP="001E7176"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AB1655" w:rsidRDefault="00AB1655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</w:tbl>
    <w:p w:rsidR="00AB1655" w:rsidRDefault="00AB1655" w:rsidP="00AB1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55" w:rsidRDefault="00AB1655" w:rsidP="00AB1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«ВИДД»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655" w:rsidRPr="00C02563" w:rsidRDefault="00AB1655" w:rsidP="00AB1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B1655" w:rsidRPr="002B798B" w:rsidTr="00AB1655">
        <w:tc>
          <w:tcPr>
            <w:tcW w:w="709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AB1655" w:rsidRPr="002B798B" w:rsidRDefault="00AB1655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7314BF" w:rsidRDefault="007314BF" w:rsidP="008236B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14BF" w:rsidRDefault="007314BF" w:rsidP="007314B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№13 от 27.06.2017 г.</w:t>
      </w:r>
    </w:p>
    <w:p w:rsidR="007314BF" w:rsidRDefault="007314BF" w:rsidP="007314B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7314B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Строительная Компания «Купол»</w:t>
      </w:r>
    </w:p>
    <w:p w:rsidR="007314BF" w:rsidRDefault="007314BF" w:rsidP="007314BF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7314BF" w:rsidRPr="003C16FD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7314BF" w:rsidRPr="00923B9B" w:rsidTr="007314BF">
        <w:tc>
          <w:tcPr>
            <w:tcW w:w="851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8930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hanging="7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7314BF" w:rsidRDefault="007314BF" w:rsidP="001E717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7314BF" w:rsidRPr="00A248DF" w:rsidRDefault="007314BF" w:rsidP="001E7176">
            <w:r w:rsidRPr="00A248DF">
              <w:rPr>
                <w:color w:val="000000"/>
              </w:rPr>
              <w:t>3.3. Разработка грунта методом гидромеханизации</w:t>
            </w:r>
          </w:p>
          <w:p w:rsidR="007314BF" w:rsidRPr="00A248DF" w:rsidRDefault="007314BF" w:rsidP="001E7176">
            <w:r w:rsidRPr="00A248DF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7314BF" w:rsidRPr="00A248DF" w:rsidRDefault="007314BF" w:rsidP="001E7176">
            <w:pPr>
              <w:rPr>
                <w:color w:val="000000"/>
              </w:rPr>
            </w:pPr>
            <w:r w:rsidRPr="00A248DF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7314BF" w:rsidRPr="00A248DF" w:rsidRDefault="007314BF" w:rsidP="001E7176">
            <w:r w:rsidRPr="00A248DF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5.3. Устройство ростверков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6.1. Опалубочные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6.2. Арматурные работы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A248DF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7314BF" w:rsidRPr="00A248DF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12.1. Футеровочные работы</w:t>
            </w:r>
          </w:p>
          <w:p w:rsidR="007314BF" w:rsidRPr="008F42A4" w:rsidRDefault="007314BF" w:rsidP="001E7176">
            <w:pPr>
              <w:rPr>
                <w:color w:val="000000"/>
              </w:rPr>
            </w:pPr>
            <w:r w:rsidRPr="008F42A4">
              <w:rPr>
                <w:color w:val="000000"/>
              </w:rPr>
              <w:t>12.5. Устройство оклеечной изоляции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12.8. Антисептирование деревянных конструкций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12.9. Гидроизоляция строительных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16.1. Укладка трубопроводов водопроводных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17.1. Укладка трубопроводов канализационных безнапорных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17.2. Укладка трубопроводов канализационных напорных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17.4. Устройство канализационных и водосточных колодцев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17.6. Укладка дренажных труб на иловых площадках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lastRenderedPageBreak/>
              <w:t>18.1. Укладка трубопроводов теплоснабжения с температурой теплоносителя до 115 градусов Цельсия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18.4. Устройство колодцев и камер сетей теплоснабжения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7314BF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7314BF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7314BF" w:rsidRPr="00D02BFB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7314BF" w:rsidRPr="0032687E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7314BF" w:rsidRPr="00E12053" w:rsidTr="007314BF">
        <w:tc>
          <w:tcPr>
            <w:tcW w:w="851" w:type="dxa"/>
          </w:tcPr>
          <w:p w:rsidR="007314BF" w:rsidRPr="00E12053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E12053" w:rsidRDefault="007314BF" w:rsidP="001E7176">
            <w:pPr>
              <w:rPr>
                <w:b/>
                <w:bCs/>
                <w:color w:val="000000"/>
              </w:rPr>
            </w:pPr>
            <w:r w:rsidRPr="00E1205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22.1. Монтаж магистральных и промысловых трубопроводов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7314BF" w:rsidRPr="00E12053" w:rsidRDefault="007314BF" w:rsidP="001E7176">
            <w:pPr>
              <w:rPr>
                <w:color w:val="000000"/>
              </w:rPr>
            </w:pPr>
            <w:r w:rsidRPr="00E12053">
              <w:rPr>
                <w:color w:val="000000"/>
              </w:rPr>
              <w:t>22.3. Устройство нефтебаз и газохранилищ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7314BF" w:rsidRPr="00E12053" w:rsidRDefault="007314BF" w:rsidP="001E7176">
            <w:pPr>
              <w:rPr>
                <w:color w:val="000000"/>
              </w:rPr>
            </w:pPr>
            <w:r w:rsidRPr="00E12053">
              <w:rPr>
                <w:color w:val="000000"/>
              </w:rPr>
              <w:t>22.6. Устройство электрохимической защиты трубопроводов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22.11. Контроль качества сварных соединений и их изоляция</w:t>
            </w:r>
          </w:p>
          <w:p w:rsidR="007314BF" w:rsidRPr="00E12053" w:rsidRDefault="007314BF" w:rsidP="001E7176">
            <w:r w:rsidRPr="00E12053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23. Монтажные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7314BF" w:rsidRPr="0032687E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24.4. Пусконаладочные работы силовых и измерительных трансформаторов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750DD8" w:rsidRDefault="007314BF" w:rsidP="001E7176">
            <w:pPr>
              <w:rPr>
                <w:b/>
                <w:bCs/>
                <w:color w:val="000000"/>
              </w:rPr>
            </w:pPr>
            <w:r w:rsidRPr="00750DD8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7314BF" w:rsidRPr="00750DD8" w:rsidRDefault="007314BF" w:rsidP="001E7176">
            <w:r w:rsidRPr="00750DD8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7314BF" w:rsidRPr="00750DD8" w:rsidRDefault="007314BF" w:rsidP="001E7176">
            <w:r w:rsidRPr="00750DD8">
              <w:rPr>
                <w:color w:val="000000"/>
              </w:rPr>
              <w:t>25.2. Устройство оснований автомобильных дорог</w:t>
            </w:r>
          </w:p>
          <w:p w:rsidR="007314BF" w:rsidRPr="00750DD8" w:rsidRDefault="007314BF" w:rsidP="001E7176">
            <w:pPr>
              <w:rPr>
                <w:color w:val="000000"/>
              </w:rPr>
            </w:pPr>
            <w:r w:rsidRPr="00750DD8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7314BF" w:rsidRPr="00750DD8" w:rsidRDefault="007314BF" w:rsidP="001E7176">
            <w:r w:rsidRPr="00750DD8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7314BF" w:rsidRPr="00750DD8" w:rsidRDefault="007314BF" w:rsidP="001E7176">
            <w:pPr>
              <w:rPr>
                <w:color w:val="000000"/>
              </w:rPr>
            </w:pPr>
            <w:r w:rsidRPr="00750DD8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7314BF" w:rsidRPr="00E12053" w:rsidRDefault="007314BF" w:rsidP="001E7176">
            <w:r w:rsidRPr="00750DD8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30.1. Разработка и перемещение грунта гидромоторными и плавучими земснарядами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30.3. Бурение и обустройство скважин под водой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30.7. Возведение дамб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30.8. Монтаж, демонтаж строительных конструкций в подводных условиях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30.9. Укладка трубопроводов в подводных условиях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7314BF" w:rsidRPr="00750DD8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 xml:space="preserve">32.7. Строительный контроль за работами в области электроснабжения (вид работ № 15.5, 15.6, 23.6, </w:t>
            </w:r>
            <w:r w:rsidRPr="00FF2156">
              <w:rPr>
                <w:bCs/>
                <w:color w:val="000000"/>
              </w:rPr>
              <w:lastRenderedPageBreak/>
              <w:t>24.3 - 24.10, группа видов работ № 20)</w:t>
            </w:r>
          </w:p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7314BF" w:rsidRPr="00923B9B" w:rsidTr="007314BF">
        <w:tc>
          <w:tcPr>
            <w:tcW w:w="851" w:type="dxa"/>
          </w:tcPr>
          <w:p w:rsidR="007314BF" w:rsidRPr="00923B9B" w:rsidRDefault="007314BF" w:rsidP="007314BF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314BF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33.1. Промышленное строительство</w:t>
            </w:r>
          </w:p>
          <w:p w:rsidR="007314BF" w:rsidRPr="0094764D" w:rsidRDefault="007314BF" w:rsidP="001E7176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7314BF" w:rsidRPr="00632E3D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 xml:space="preserve">говору не превышает </w:t>
      </w:r>
      <w:r w:rsidRPr="003919A0">
        <w:rPr>
          <w:rFonts w:ascii="Times New Roman" w:hAnsi="Times New Roman" w:cs="Times New Roman"/>
          <w:b/>
          <w:sz w:val="24"/>
          <w:szCs w:val="24"/>
        </w:rPr>
        <w:t>50</w:t>
      </w:r>
      <w:r w:rsidRPr="00CC736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CC736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7314BF" w:rsidRPr="002B798B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«Купол»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6"/>
        <w:gridCol w:w="8733"/>
      </w:tblGrid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8733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 w:rsidRPr="00923B9B">
              <w:t>1.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1.1. Разбивочные работы в процессе строительства*</w:t>
            </w:r>
          </w:p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 w:rsidRPr="00923B9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2. 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2. Подготовительные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 w:rsidRPr="00923B9B">
              <w:t>3.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3.1. Механизированная разработка грунта*</w:t>
            </w:r>
          </w:p>
          <w:p w:rsidR="007314BF" w:rsidRPr="00923B9B" w:rsidRDefault="007314BF" w:rsidP="001E7176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3.3. Разработка грунта методом гидромеханизации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33" w:type="dxa"/>
          </w:tcPr>
          <w:p w:rsidR="007314BF" w:rsidRDefault="007314BF" w:rsidP="001E7176">
            <w:pPr>
              <w:ind w:left="426" w:hanging="426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7314BF" w:rsidRPr="00923B9B" w:rsidRDefault="007314BF" w:rsidP="001E717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5.3. Устройство ростверков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6.1. Опалубочные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6.2. Арматурные работы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lastRenderedPageBreak/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7314BF" w:rsidRPr="00923B9B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12.1. Футеровочные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12.3. Защитное покрытие лакокрасочными материалами*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12.5. Устройство оклеечной изоляции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7314BF" w:rsidRPr="00923B9B" w:rsidRDefault="007314BF" w:rsidP="001E7176">
            <w:r w:rsidRPr="008F42A4">
              <w:rPr>
                <w:color w:val="000000"/>
              </w:rPr>
              <w:t xml:space="preserve">12.8. Антисептирование </w:t>
            </w:r>
            <w:r w:rsidRPr="00923B9B">
              <w:rPr>
                <w:color w:val="000000"/>
              </w:rPr>
              <w:t>деревянных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12.9. Гидроизоляция строительных конструкций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12.11. Работы по теплоизоляции трубопроводов*</w:t>
            </w:r>
            <w:r>
              <w:rPr>
                <w:color w:val="000000"/>
              </w:rPr>
              <w:t>\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13. Устройство кровель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14. Фасадные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14.2. Устройство вентилируемых фасадов*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15.2. Устройство и демонтаж системы отопления*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7314BF" w:rsidRDefault="007314BF" w:rsidP="001E7176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8733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16.1. Укладка трубопроводов водопроводных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8733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17.2. Укладка трубопроводов канализационных напорных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17.6. Укладка дренажных труб на иловых площадках</w:t>
            </w:r>
          </w:p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8733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8733" w:type="dxa"/>
          </w:tcPr>
          <w:p w:rsidR="007314BF" w:rsidRDefault="007314BF" w:rsidP="001E7176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7314BF" w:rsidRDefault="007314BF" w:rsidP="001E7176">
            <w:pPr>
              <w:rPr>
                <w:color w:val="000000"/>
              </w:rPr>
            </w:pPr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7314BF" w:rsidRDefault="007314BF" w:rsidP="001E7176">
            <w:pPr>
              <w:ind w:left="567" w:hanging="567"/>
            </w:pPr>
            <w:r>
              <w:rPr>
                <w:color w:val="000000"/>
              </w:rPr>
              <w:t>19.7. Ввод газопровода в здания и сооружения</w:t>
            </w:r>
          </w:p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8733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20.1. Устройство сетей электроснабжения напряжением до 1 кВ включительно*</w:t>
            </w:r>
          </w:p>
          <w:p w:rsidR="007314BF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7314BF" w:rsidRPr="00D02BFB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7314BF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20.8. Монтаж и демонтаж проводов и грозозащитных тросов воздушных линий электропередачи </w:t>
            </w:r>
            <w:r w:rsidRPr="00D02BFB">
              <w:lastRenderedPageBreak/>
              <w:t>напряжением до 35 кВ включительно</w:t>
            </w:r>
          </w:p>
          <w:p w:rsidR="007314BF" w:rsidRPr="00444889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7314BF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7314BF" w:rsidRPr="00444889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444889">
              <w:t>20.13. Устройство наружных линий связи, в том числе телефонных, радио и телевидения &lt;*&gt;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22.1. Монтаж магистральных и промысловых трубопроводов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22.3. Устройство нефтебаз и газохранилищ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22.6. Устройство электрохимической защиты трубопроводов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22.11. Контроль качества сварных соединений и их изоляция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8733" w:type="dxa"/>
          </w:tcPr>
          <w:p w:rsidR="007314BF" w:rsidRDefault="007314BF" w:rsidP="001E7176">
            <w:pPr>
              <w:rPr>
                <w:b/>
                <w:bCs/>
                <w:color w:val="000000"/>
              </w:rPr>
            </w:pPr>
            <w:r w:rsidRPr="008F42A4">
              <w:rPr>
                <w:b/>
                <w:bCs/>
                <w:color w:val="000000"/>
              </w:rPr>
              <w:t>23. Монтажные работы</w:t>
            </w:r>
          </w:p>
          <w:p w:rsidR="007314BF" w:rsidRDefault="007314BF" w:rsidP="001E7176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  <w:p w:rsidR="007314BF" w:rsidRPr="00444889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444889">
              <w:t>23.5. Монтаж компрессорных установок, насосов и вентиляторов &lt;*&gt;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7314BF" w:rsidRPr="008F42A4" w:rsidRDefault="007314BF" w:rsidP="001E7176">
            <w:r w:rsidRPr="008F42A4"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8F42A4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7314BF" w:rsidRDefault="007314BF" w:rsidP="001E7176">
            <w:r w:rsidRPr="00FF2156">
              <w:t>23.11. Монтаж оборудования автозаправочных станций</w:t>
            </w:r>
          </w:p>
          <w:p w:rsidR="007314BF" w:rsidRPr="008F42A4" w:rsidRDefault="007314BF" w:rsidP="001E7176">
            <w:pPr>
              <w:ind w:left="709" w:hanging="709"/>
            </w:pPr>
            <w:r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8733" w:type="dxa"/>
          </w:tcPr>
          <w:p w:rsidR="007314BF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7314BF" w:rsidRDefault="007314BF" w:rsidP="001E7176">
            <w:r w:rsidRPr="00D02BFB">
              <w:t>24.4. Пусконаладочные работы силовых и измерительных трансформаторов</w:t>
            </w:r>
          </w:p>
          <w:p w:rsidR="007314BF" w:rsidRPr="00FF2156" w:rsidRDefault="007314BF" w:rsidP="001E7176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7314BF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7314BF" w:rsidRPr="00444889" w:rsidRDefault="007314BF" w:rsidP="001E7176">
            <w:pPr>
              <w:autoSpaceDE w:val="0"/>
              <w:autoSpaceDN w:val="0"/>
              <w:adjustRightInd w:val="0"/>
              <w:jc w:val="both"/>
            </w:pPr>
            <w:r w:rsidRPr="00444889">
              <w:t>24.7. Пусконаладочные работы автоматики в электроснабжении &lt;*&gt;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24.10. Пусконаладочные работы систем автоматики, сигнализации и взаимосвязных устройств*</w:t>
            </w:r>
          </w:p>
          <w:p w:rsidR="007314BF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24.12. Пусконаладочные работы комплексной наладки систем*</w:t>
            </w:r>
          </w:p>
          <w:p w:rsidR="007314BF" w:rsidRDefault="007314BF" w:rsidP="001E7176">
            <w:pPr>
              <w:ind w:left="709" w:hanging="709"/>
              <w:rPr>
                <w:color w:val="000000"/>
              </w:rPr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7314BF" w:rsidRPr="00FF2156" w:rsidRDefault="007314BF" w:rsidP="001E7176">
            <w:pPr>
              <w:ind w:left="709" w:hanging="709"/>
              <w:rPr>
                <w:bCs/>
                <w:color w:val="000000"/>
              </w:rPr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7314BF" w:rsidRPr="008F42A4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25.2. Устройство оснований автомобильных дорог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30.3. Бурение и обустройство скважин под водой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30.7. Возведение дамб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30.9.Укладка трубопроводов в подводных условиях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 xml:space="preserve">30.11. Водолазные (подводно-строительные) работы, в том числе контроль за качеством </w:t>
            </w:r>
            <w:r w:rsidRPr="00923B9B">
              <w:rPr>
                <w:color w:val="000000"/>
              </w:rPr>
              <w:lastRenderedPageBreak/>
              <w:t>гидротехнических работ под водой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8733" w:type="dxa"/>
          </w:tcPr>
          <w:p w:rsidR="007314BF" w:rsidRPr="00FF2156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7314BF" w:rsidRPr="00FF2156" w:rsidRDefault="007314BF" w:rsidP="001E7176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7314BF" w:rsidRPr="00923B9B" w:rsidRDefault="007314BF" w:rsidP="001E7176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7314BF" w:rsidRPr="00923B9B" w:rsidTr="001E7176">
        <w:tc>
          <w:tcPr>
            <w:tcW w:w="906" w:type="dxa"/>
          </w:tcPr>
          <w:p w:rsidR="007314BF" w:rsidRPr="00923B9B" w:rsidRDefault="007314BF" w:rsidP="001E7176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8733" w:type="dxa"/>
          </w:tcPr>
          <w:p w:rsidR="007314BF" w:rsidRPr="00923B9B" w:rsidRDefault="007314BF" w:rsidP="001E7176"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33.1. Промышленное строительство</w:t>
            </w:r>
          </w:p>
          <w:p w:rsidR="007314BF" w:rsidRPr="00923B9B" w:rsidRDefault="007314BF" w:rsidP="001E7176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7314BF" w:rsidRDefault="007314BF" w:rsidP="001E7176">
            <w:pPr>
              <w:rPr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  <w:p w:rsidR="007314BF" w:rsidRPr="00923B9B" w:rsidRDefault="007314BF" w:rsidP="001E7176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7314BF" w:rsidRPr="00632E3D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BF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A0">
        <w:rPr>
          <w:rFonts w:ascii="Times New Roman" w:hAnsi="Times New Roman" w:cs="Times New Roman"/>
          <w:b/>
          <w:sz w:val="24"/>
          <w:szCs w:val="24"/>
        </w:rPr>
        <w:t>50</w:t>
      </w:r>
      <w:r w:rsidRPr="00CC736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CC736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BF" w:rsidRPr="00632E3D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BF" w:rsidRPr="002B798B" w:rsidRDefault="007314BF" w:rsidP="007314B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7314BF" w:rsidRPr="002B798B" w:rsidTr="001E7176">
        <w:tc>
          <w:tcPr>
            <w:tcW w:w="709" w:type="dxa"/>
          </w:tcPr>
          <w:p w:rsidR="007314BF" w:rsidRPr="002B798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314BF" w:rsidRPr="002B798B" w:rsidRDefault="007314BF" w:rsidP="001E7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314BF" w:rsidRPr="002B798B" w:rsidTr="001E7176">
        <w:tc>
          <w:tcPr>
            <w:tcW w:w="709" w:type="dxa"/>
          </w:tcPr>
          <w:p w:rsidR="007314BF" w:rsidRPr="002B798B" w:rsidRDefault="007314BF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7314BF" w:rsidRPr="002B798B" w:rsidRDefault="007314BF" w:rsidP="001E7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236B8" w:rsidRDefault="008236B8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314BF" w:rsidRDefault="007314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7314BF" w:rsidSect="003F2D4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AF" w:rsidRDefault="00390EAF" w:rsidP="004C74DA">
      <w:pPr>
        <w:spacing w:after="0" w:line="240" w:lineRule="auto"/>
      </w:pPr>
      <w:r>
        <w:separator/>
      </w:r>
    </w:p>
  </w:endnote>
  <w:endnote w:type="continuationSeparator" w:id="0">
    <w:p w:rsidR="00390EAF" w:rsidRDefault="00390EAF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2EC" w:rsidRPr="00496DDF" w:rsidRDefault="00CB22EC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536C1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B22EC" w:rsidRDefault="00CB22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AF" w:rsidRDefault="00390EAF" w:rsidP="004C74DA">
      <w:pPr>
        <w:spacing w:after="0" w:line="240" w:lineRule="auto"/>
      </w:pPr>
      <w:r>
        <w:separator/>
      </w:r>
    </w:p>
  </w:footnote>
  <w:footnote w:type="continuationSeparator" w:id="0">
    <w:p w:rsidR="00390EAF" w:rsidRDefault="00390EAF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902E0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3"/>
  </w:num>
  <w:num w:numId="5">
    <w:abstractNumId w:val="10"/>
  </w:num>
  <w:num w:numId="6">
    <w:abstractNumId w:val="29"/>
  </w:num>
  <w:num w:numId="7">
    <w:abstractNumId w:val="17"/>
  </w:num>
  <w:num w:numId="8">
    <w:abstractNumId w:val="2"/>
  </w:num>
  <w:num w:numId="9">
    <w:abstractNumId w:val="28"/>
  </w:num>
  <w:num w:numId="10">
    <w:abstractNumId w:val="42"/>
  </w:num>
  <w:num w:numId="11">
    <w:abstractNumId w:val="24"/>
  </w:num>
  <w:num w:numId="12">
    <w:abstractNumId w:val="19"/>
  </w:num>
  <w:num w:numId="13">
    <w:abstractNumId w:val="40"/>
  </w:num>
  <w:num w:numId="14">
    <w:abstractNumId w:val="22"/>
  </w:num>
  <w:num w:numId="15">
    <w:abstractNumId w:val="39"/>
  </w:num>
  <w:num w:numId="16">
    <w:abstractNumId w:val="18"/>
  </w:num>
  <w:num w:numId="17">
    <w:abstractNumId w:val="33"/>
  </w:num>
  <w:num w:numId="18">
    <w:abstractNumId w:val="16"/>
  </w:num>
  <w:num w:numId="19">
    <w:abstractNumId w:val="1"/>
  </w:num>
  <w:num w:numId="20">
    <w:abstractNumId w:val="43"/>
  </w:num>
  <w:num w:numId="21">
    <w:abstractNumId w:val="44"/>
  </w:num>
  <w:num w:numId="22">
    <w:abstractNumId w:val="26"/>
  </w:num>
  <w:num w:numId="23">
    <w:abstractNumId w:val="7"/>
  </w:num>
  <w:num w:numId="24">
    <w:abstractNumId w:val="3"/>
  </w:num>
  <w:num w:numId="25">
    <w:abstractNumId w:val="32"/>
  </w:num>
  <w:num w:numId="26">
    <w:abstractNumId w:val="0"/>
  </w:num>
  <w:num w:numId="27">
    <w:abstractNumId w:val="27"/>
  </w:num>
  <w:num w:numId="28">
    <w:abstractNumId w:val="37"/>
  </w:num>
  <w:num w:numId="29">
    <w:abstractNumId w:val="31"/>
  </w:num>
  <w:num w:numId="30">
    <w:abstractNumId w:val="8"/>
  </w:num>
  <w:num w:numId="31">
    <w:abstractNumId w:val="6"/>
  </w:num>
  <w:num w:numId="32">
    <w:abstractNumId w:val="35"/>
  </w:num>
  <w:num w:numId="33">
    <w:abstractNumId w:val="11"/>
  </w:num>
  <w:num w:numId="34">
    <w:abstractNumId w:val="5"/>
  </w:num>
  <w:num w:numId="35">
    <w:abstractNumId w:val="36"/>
  </w:num>
  <w:num w:numId="36">
    <w:abstractNumId w:val="14"/>
  </w:num>
  <w:num w:numId="37">
    <w:abstractNumId w:val="41"/>
  </w:num>
  <w:num w:numId="38">
    <w:abstractNumId w:val="9"/>
  </w:num>
  <w:num w:numId="39">
    <w:abstractNumId w:val="12"/>
  </w:num>
  <w:num w:numId="40">
    <w:abstractNumId w:val="4"/>
  </w:num>
  <w:num w:numId="41">
    <w:abstractNumId w:val="30"/>
  </w:num>
  <w:num w:numId="42">
    <w:abstractNumId w:val="38"/>
  </w:num>
  <w:num w:numId="43">
    <w:abstractNumId w:val="13"/>
  </w:num>
  <w:num w:numId="44">
    <w:abstractNumId w:val="15"/>
  </w:num>
  <w:num w:numId="4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6C1"/>
    <w:rsid w:val="00053ED4"/>
    <w:rsid w:val="00054B43"/>
    <w:rsid w:val="000555A7"/>
    <w:rsid w:val="00055817"/>
    <w:rsid w:val="00056E6B"/>
    <w:rsid w:val="00057E33"/>
    <w:rsid w:val="0006441A"/>
    <w:rsid w:val="000673E4"/>
    <w:rsid w:val="000711A8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F5E"/>
    <w:rsid w:val="0010282D"/>
    <w:rsid w:val="00102EB4"/>
    <w:rsid w:val="001044A2"/>
    <w:rsid w:val="00104D5A"/>
    <w:rsid w:val="00107B36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73C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1AC2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5EDE"/>
    <w:rsid w:val="001D6830"/>
    <w:rsid w:val="001D6E89"/>
    <w:rsid w:val="001E0C53"/>
    <w:rsid w:val="001E0EE7"/>
    <w:rsid w:val="001E12D6"/>
    <w:rsid w:val="001E298A"/>
    <w:rsid w:val="001E2FD5"/>
    <w:rsid w:val="001E316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507B"/>
    <w:rsid w:val="00206D11"/>
    <w:rsid w:val="00210A52"/>
    <w:rsid w:val="002133D6"/>
    <w:rsid w:val="00213A3C"/>
    <w:rsid w:val="00216F9B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66A4"/>
    <w:rsid w:val="002669D0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71795"/>
    <w:rsid w:val="00371B11"/>
    <w:rsid w:val="00376600"/>
    <w:rsid w:val="003779E9"/>
    <w:rsid w:val="003813DF"/>
    <w:rsid w:val="0038155D"/>
    <w:rsid w:val="003829C6"/>
    <w:rsid w:val="0038483E"/>
    <w:rsid w:val="00385F8B"/>
    <w:rsid w:val="00387510"/>
    <w:rsid w:val="00387995"/>
    <w:rsid w:val="0039053B"/>
    <w:rsid w:val="00390EAF"/>
    <w:rsid w:val="0039107B"/>
    <w:rsid w:val="00391BDD"/>
    <w:rsid w:val="00392B3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C60E7"/>
    <w:rsid w:val="003D16D6"/>
    <w:rsid w:val="003D181B"/>
    <w:rsid w:val="003D2E66"/>
    <w:rsid w:val="003D4648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47F7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5FF5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653F"/>
    <w:rsid w:val="00570418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AA1"/>
    <w:rsid w:val="005B0DDB"/>
    <w:rsid w:val="005B0F38"/>
    <w:rsid w:val="005B17F7"/>
    <w:rsid w:val="005B21B7"/>
    <w:rsid w:val="005B5110"/>
    <w:rsid w:val="005B5E94"/>
    <w:rsid w:val="005B6651"/>
    <w:rsid w:val="005B6716"/>
    <w:rsid w:val="005C02A0"/>
    <w:rsid w:val="005C0B02"/>
    <w:rsid w:val="005C2084"/>
    <w:rsid w:val="005C3F6E"/>
    <w:rsid w:val="005C44EF"/>
    <w:rsid w:val="005C4CD3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3377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3F0"/>
    <w:rsid w:val="006A7A49"/>
    <w:rsid w:val="006B08A3"/>
    <w:rsid w:val="006B2C5F"/>
    <w:rsid w:val="006B4AFF"/>
    <w:rsid w:val="006B64C9"/>
    <w:rsid w:val="006B6E5E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68C"/>
    <w:rsid w:val="00725148"/>
    <w:rsid w:val="007314BF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589E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6364"/>
    <w:rsid w:val="008164B5"/>
    <w:rsid w:val="00817632"/>
    <w:rsid w:val="00817B99"/>
    <w:rsid w:val="008218CD"/>
    <w:rsid w:val="00822E37"/>
    <w:rsid w:val="008236B8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92F96"/>
    <w:rsid w:val="0089431D"/>
    <w:rsid w:val="00894D26"/>
    <w:rsid w:val="00895595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2FE8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753"/>
    <w:rsid w:val="00941FCD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C7452"/>
    <w:rsid w:val="009D03E5"/>
    <w:rsid w:val="009D62F2"/>
    <w:rsid w:val="009D7630"/>
    <w:rsid w:val="009D7CC8"/>
    <w:rsid w:val="009E2393"/>
    <w:rsid w:val="009E3D8F"/>
    <w:rsid w:val="009E622B"/>
    <w:rsid w:val="009E776B"/>
    <w:rsid w:val="009F0D0E"/>
    <w:rsid w:val="009F143C"/>
    <w:rsid w:val="009F1F2B"/>
    <w:rsid w:val="009F25A4"/>
    <w:rsid w:val="009F2C17"/>
    <w:rsid w:val="009F35CC"/>
    <w:rsid w:val="009F6C44"/>
    <w:rsid w:val="00A009E3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934BB"/>
    <w:rsid w:val="00A936CF"/>
    <w:rsid w:val="00A94F22"/>
    <w:rsid w:val="00AA095E"/>
    <w:rsid w:val="00AA0AAA"/>
    <w:rsid w:val="00AA0CF6"/>
    <w:rsid w:val="00AA46F6"/>
    <w:rsid w:val="00AA4E37"/>
    <w:rsid w:val="00AA4E62"/>
    <w:rsid w:val="00AA4FED"/>
    <w:rsid w:val="00AA6260"/>
    <w:rsid w:val="00AA769A"/>
    <w:rsid w:val="00AB001A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B7"/>
    <w:rsid w:val="00AE556F"/>
    <w:rsid w:val="00AF1C88"/>
    <w:rsid w:val="00AF469B"/>
    <w:rsid w:val="00AF74F5"/>
    <w:rsid w:val="00B0218C"/>
    <w:rsid w:val="00B02320"/>
    <w:rsid w:val="00B02459"/>
    <w:rsid w:val="00B02FB4"/>
    <w:rsid w:val="00B04848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134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0B8D"/>
    <w:rsid w:val="00BA4DFE"/>
    <w:rsid w:val="00BA6FAC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5861"/>
    <w:rsid w:val="00C96981"/>
    <w:rsid w:val="00C9715B"/>
    <w:rsid w:val="00CA045D"/>
    <w:rsid w:val="00CA0B9F"/>
    <w:rsid w:val="00CA0BD5"/>
    <w:rsid w:val="00CA3ABE"/>
    <w:rsid w:val="00CA59B3"/>
    <w:rsid w:val="00CA6DB0"/>
    <w:rsid w:val="00CB1667"/>
    <w:rsid w:val="00CB22A9"/>
    <w:rsid w:val="00CB22EC"/>
    <w:rsid w:val="00CB3B6B"/>
    <w:rsid w:val="00CB464F"/>
    <w:rsid w:val="00CB4A5D"/>
    <w:rsid w:val="00CB623F"/>
    <w:rsid w:val="00CC0664"/>
    <w:rsid w:val="00CC1352"/>
    <w:rsid w:val="00CC3134"/>
    <w:rsid w:val="00CC7567"/>
    <w:rsid w:val="00CD04D9"/>
    <w:rsid w:val="00CD05CC"/>
    <w:rsid w:val="00CD231A"/>
    <w:rsid w:val="00CD4702"/>
    <w:rsid w:val="00CD4C2D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08A1"/>
    <w:rsid w:val="00D81851"/>
    <w:rsid w:val="00D81A03"/>
    <w:rsid w:val="00D82F31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764"/>
    <w:rsid w:val="00D9681F"/>
    <w:rsid w:val="00DA1C21"/>
    <w:rsid w:val="00DA281F"/>
    <w:rsid w:val="00DA41D9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7C72"/>
    <w:rsid w:val="00E27CE6"/>
    <w:rsid w:val="00E3085D"/>
    <w:rsid w:val="00E32C85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148"/>
    <w:rsid w:val="00E85FD9"/>
    <w:rsid w:val="00E90A44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087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756"/>
    <w:rsid w:val="00F10795"/>
    <w:rsid w:val="00F10A50"/>
    <w:rsid w:val="00F11821"/>
    <w:rsid w:val="00F130B1"/>
    <w:rsid w:val="00F13849"/>
    <w:rsid w:val="00F20EC7"/>
    <w:rsid w:val="00F22735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F0EE8"/>
    <w:rsid w:val="00FF4655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D177-E184-448A-9D70-4070B8CC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2017-06-27T11:06:00Z</cp:lastPrinted>
  <dcterms:created xsi:type="dcterms:W3CDTF">2017-06-28T12:47:00Z</dcterms:created>
  <dcterms:modified xsi:type="dcterms:W3CDTF">2017-06-28T12:47:00Z</dcterms:modified>
</cp:coreProperties>
</file>